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641097B6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657DC">
        <w:rPr>
          <w:rStyle w:val="text"/>
        </w:rPr>
        <w:t xml:space="preserve">Jehovah, who shall sojourn in </w:t>
      </w:r>
      <w:r w:rsidR="001F0C62">
        <w:rPr>
          <w:rStyle w:val="text"/>
        </w:rPr>
        <w:t>T</w:t>
      </w:r>
      <w:r w:rsidR="00F657DC">
        <w:rPr>
          <w:rStyle w:val="text"/>
        </w:rPr>
        <w:t>hy</w:t>
      </w:r>
      <w:r w:rsidR="00F657DC">
        <w:rPr>
          <w:rStyle w:val="text"/>
        </w:rPr>
        <w:t xml:space="preserve"> </w:t>
      </w:r>
      <w:r w:rsidR="00F657DC">
        <w:rPr>
          <w:rStyle w:val="text"/>
        </w:rPr>
        <w:t>tabernacle?</w:t>
      </w:r>
    </w:p>
    <w:p w14:paraId="514E89CA" w14:textId="6B98FE67" w:rsidR="00734B6E" w:rsidRPr="009A458C" w:rsidRDefault="001F0C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shall dwell in </w:t>
      </w:r>
      <w:r>
        <w:rPr>
          <w:rStyle w:val="text"/>
        </w:rPr>
        <w:t>T</w:t>
      </w:r>
      <w:r>
        <w:rPr>
          <w:rStyle w:val="text"/>
        </w:rPr>
        <w:t>hy holy hill?</w:t>
      </w:r>
    </w:p>
    <w:p w14:paraId="4D08EC2A" w14:textId="676494BA" w:rsidR="00734B6E" w:rsidRPr="001F0C62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0C62">
        <w:rPr>
          <w:rStyle w:val="text"/>
          <w:b/>
          <w:bCs/>
          <w:vertAlign w:val="superscript"/>
        </w:rPr>
        <w:t xml:space="preserve">2 </w:t>
      </w:r>
      <w:r w:rsidR="001F0C62" w:rsidRPr="001F0C62">
        <w:rPr>
          <w:rStyle w:val="text"/>
          <w:b/>
          <w:bCs/>
        </w:rPr>
        <w:t>He that walketh uprightly, and worketh righteousness,</w:t>
      </w:r>
    </w:p>
    <w:p w14:paraId="6A58E2AB" w14:textId="18AA7F36" w:rsidR="00734B6E" w:rsidRPr="001F0C62" w:rsidRDefault="001F0C62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1F0C62">
        <w:rPr>
          <w:rStyle w:val="text"/>
          <w:b/>
          <w:bCs/>
        </w:rPr>
        <w:t xml:space="preserve">And </w:t>
      </w:r>
      <w:proofErr w:type="spellStart"/>
      <w:r w:rsidRPr="001F0C62">
        <w:rPr>
          <w:rStyle w:val="text"/>
          <w:b/>
          <w:bCs/>
        </w:rPr>
        <w:t>speaketh</w:t>
      </w:r>
      <w:proofErr w:type="spellEnd"/>
      <w:r w:rsidRPr="001F0C62">
        <w:rPr>
          <w:rStyle w:val="text"/>
          <w:b/>
          <w:bCs/>
        </w:rPr>
        <w:t xml:space="preserve"> truth in his </w:t>
      </w:r>
      <w:proofErr w:type="gramStart"/>
      <w:r w:rsidRPr="001F0C62">
        <w:rPr>
          <w:rStyle w:val="text"/>
          <w:b/>
          <w:bCs/>
        </w:rPr>
        <w:t>heart;</w:t>
      </w:r>
      <w:proofErr w:type="gramEnd"/>
    </w:p>
    <w:p w14:paraId="6EFCAB09" w14:textId="5FDEF3B6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F0C62">
        <w:rPr>
          <w:rStyle w:val="text"/>
        </w:rPr>
        <w:t xml:space="preserve">He that </w:t>
      </w:r>
      <w:proofErr w:type="spellStart"/>
      <w:r w:rsidR="001F0C62">
        <w:rPr>
          <w:rStyle w:val="text"/>
        </w:rPr>
        <w:t>slandereth</w:t>
      </w:r>
      <w:proofErr w:type="spellEnd"/>
      <w:r w:rsidR="001F0C62">
        <w:rPr>
          <w:rStyle w:val="text"/>
        </w:rPr>
        <w:t xml:space="preserve"> not with his tongue,</w:t>
      </w:r>
    </w:p>
    <w:p w14:paraId="6E3A6E34" w14:textId="073876B2" w:rsidR="00734B6E" w:rsidRDefault="001F0C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doeth evil to his friend,</w:t>
      </w:r>
    </w:p>
    <w:p w14:paraId="2EE2DDE0" w14:textId="1C2E3B85" w:rsidR="001F0C62" w:rsidRPr="009A458C" w:rsidRDefault="001F0C6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Nor taketh up a reproach against his </w:t>
      </w:r>
      <w:proofErr w:type="gramStart"/>
      <w:r>
        <w:rPr>
          <w:rStyle w:val="text"/>
        </w:rPr>
        <w:t>neighbor;</w:t>
      </w:r>
      <w:proofErr w:type="gramEnd"/>
    </w:p>
    <w:p w14:paraId="52A2BD7F" w14:textId="34AE2147" w:rsidR="00734B6E" w:rsidRPr="001F0C62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0C62">
        <w:rPr>
          <w:rStyle w:val="text"/>
          <w:b/>
          <w:bCs/>
          <w:vertAlign w:val="superscript"/>
        </w:rPr>
        <w:t xml:space="preserve">4 </w:t>
      </w:r>
      <w:r w:rsidR="001F0C62" w:rsidRPr="001F0C62">
        <w:rPr>
          <w:rStyle w:val="text"/>
          <w:b/>
          <w:bCs/>
        </w:rPr>
        <w:t>In</w:t>
      </w:r>
      <w:r w:rsidR="001F0C62" w:rsidRPr="001F0C62">
        <w:rPr>
          <w:rStyle w:val="text"/>
          <w:b/>
          <w:bCs/>
        </w:rPr>
        <w:t xml:space="preserve"> </w:t>
      </w:r>
      <w:r w:rsidR="001F0C62" w:rsidRPr="001F0C62">
        <w:rPr>
          <w:rStyle w:val="text"/>
          <w:b/>
          <w:bCs/>
        </w:rPr>
        <w:t>whose eyes a reprobate is despised,</w:t>
      </w:r>
    </w:p>
    <w:p w14:paraId="484C8DAC" w14:textId="173F70F8" w:rsidR="00734B6E" w:rsidRPr="001F0C62" w:rsidRDefault="001F0C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F0C62">
        <w:rPr>
          <w:rStyle w:val="text"/>
          <w:b/>
          <w:bCs/>
        </w:rPr>
        <w:t>But</w:t>
      </w:r>
      <w:r w:rsidRPr="001F0C62">
        <w:rPr>
          <w:rStyle w:val="text"/>
          <w:b/>
          <w:bCs/>
        </w:rPr>
        <w:t xml:space="preserve"> </w:t>
      </w:r>
      <w:r w:rsidRPr="001F0C62">
        <w:rPr>
          <w:rStyle w:val="text"/>
          <w:b/>
          <w:bCs/>
        </w:rPr>
        <w:t xml:space="preserve">who </w:t>
      </w:r>
      <w:proofErr w:type="spellStart"/>
      <w:r w:rsidRPr="001F0C62">
        <w:rPr>
          <w:rStyle w:val="text"/>
          <w:b/>
          <w:bCs/>
        </w:rPr>
        <w:t>honoreth</w:t>
      </w:r>
      <w:proofErr w:type="spellEnd"/>
      <w:r w:rsidRPr="001F0C62">
        <w:rPr>
          <w:rStyle w:val="text"/>
          <w:b/>
          <w:bCs/>
        </w:rPr>
        <w:t xml:space="preserve"> them that fear </w:t>
      </w:r>
      <w:proofErr w:type="gramStart"/>
      <w:r w:rsidRPr="001F0C62">
        <w:rPr>
          <w:rStyle w:val="text"/>
          <w:b/>
          <w:bCs/>
        </w:rPr>
        <w:t>Jehovah;</w:t>
      </w:r>
      <w:proofErr w:type="gramEnd"/>
    </w:p>
    <w:p w14:paraId="2D0A1B44" w14:textId="5A835C8E" w:rsidR="001F0C62" w:rsidRPr="001F0C62" w:rsidRDefault="001F0C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F0C62">
        <w:rPr>
          <w:rStyle w:val="text"/>
          <w:b/>
          <w:bCs/>
        </w:rPr>
        <w:t xml:space="preserve">He that </w:t>
      </w:r>
      <w:proofErr w:type="spellStart"/>
      <w:r w:rsidRPr="001F0C62">
        <w:rPr>
          <w:rStyle w:val="text"/>
          <w:b/>
          <w:bCs/>
        </w:rPr>
        <w:t>sweareth</w:t>
      </w:r>
      <w:proofErr w:type="spellEnd"/>
      <w:r w:rsidRPr="001F0C62">
        <w:rPr>
          <w:rStyle w:val="text"/>
          <w:b/>
          <w:bCs/>
        </w:rPr>
        <w:t xml:space="preserve"> to his own hurt, and </w:t>
      </w:r>
      <w:proofErr w:type="spellStart"/>
      <w:r w:rsidRPr="001F0C62">
        <w:rPr>
          <w:rStyle w:val="text"/>
          <w:b/>
          <w:bCs/>
        </w:rPr>
        <w:t>changeth</w:t>
      </w:r>
      <w:proofErr w:type="spellEnd"/>
      <w:r w:rsidRPr="001F0C62">
        <w:rPr>
          <w:rStyle w:val="text"/>
          <w:b/>
          <w:bCs/>
        </w:rPr>
        <w:t xml:space="preserve"> </w:t>
      </w:r>
      <w:proofErr w:type="gramStart"/>
      <w:r w:rsidRPr="001F0C62">
        <w:rPr>
          <w:rStyle w:val="text"/>
          <w:b/>
          <w:bCs/>
        </w:rPr>
        <w:t>not;</w:t>
      </w:r>
      <w:proofErr w:type="gramEnd"/>
    </w:p>
    <w:p w14:paraId="3BE3E5D6" w14:textId="77DD9B34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F0C62">
        <w:rPr>
          <w:rStyle w:val="text"/>
        </w:rPr>
        <w:t xml:space="preserve">He that </w:t>
      </w:r>
      <w:proofErr w:type="spellStart"/>
      <w:r w:rsidR="001F0C62">
        <w:rPr>
          <w:rStyle w:val="text"/>
        </w:rPr>
        <w:t>putteth</w:t>
      </w:r>
      <w:proofErr w:type="spellEnd"/>
      <w:r w:rsidR="001F0C62">
        <w:rPr>
          <w:rStyle w:val="text"/>
        </w:rPr>
        <w:t xml:space="preserve"> not out his money to interest,</w:t>
      </w:r>
    </w:p>
    <w:p w14:paraId="470889C8" w14:textId="644AC69B" w:rsidR="00734B6E" w:rsidRPr="001F0C62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1F0C62" w:rsidRPr="001F0C62">
        <w:rPr>
          <w:rStyle w:val="text"/>
          <w:b/>
          <w:bCs/>
        </w:rPr>
        <w:t>Nor taketh reward against the innocent.</w:t>
      </w:r>
    </w:p>
    <w:p w14:paraId="2D9AA416" w14:textId="13E21A1D" w:rsidR="00734B6E" w:rsidRPr="001F0C62" w:rsidRDefault="001F0C6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F0C62">
        <w:rPr>
          <w:rStyle w:val="text"/>
          <w:b/>
          <w:bCs/>
        </w:rPr>
        <w:t>He that doeth these things shall never be moved.</w:t>
      </w:r>
    </w:p>
    <w:sectPr w:rsidR="00734B6E" w:rsidRPr="001F0C62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9FF8" w14:textId="77777777" w:rsidR="00FB0C2C" w:rsidRDefault="00FB0C2C" w:rsidP="00A7180D">
      <w:pPr>
        <w:spacing w:after="0" w:line="240" w:lineRule="auto"/>
      </w:pPr>
      <w:r>
        <w:separator/>
      </w:r>
    </w:p>
  </w:endnote>
  <w:endnote w:type="continuationSeparator" w:id="0">
    <w:p w14:paraId="417ECBB2" w14:textId="77777777" w:rsidR="00FB0C2C" w:rsidRDefault="00FB0C2C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8868" w14:textId="77777777" w:rsidR="00FB0C2C" w:rsidRDefault="00FB0C2C" w:rsidP="00A7180D">
      <w:pPr>
        <w:spacing w:after="0" w:line="240" w:lineRule="auto"/>
      </w:pPr>
      <w:r>
        <w:separator/>
      </w:r>
    </w:p>
  </w:footnote>
  <w:footnote w:type="continuationSeparator" w:id="0">
    <w:p w14:paraId="685FC6A4" w14:textId="77777777" w:rsidR="00FB0C2C" w:rsidRDefault="00FB0C2C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276F67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F0C62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B54325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D5BC8"/>
    <w:rsid w:val="001F0C62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477D7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D52FE0"/>
    <w:rsid w:val="00D6151E"/>
    <w:rsid w:val="00DE131D"/>
    <w:rsid w:val="00E1363D"/>
    <w:rsid w:val="00E3084A"/>
    <w:rsid w:val="00ED2559"/>
    <w:rsid w:val="00F657DC"/>
    <w:rsid w:val="00FB0C2C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2023-05-19T02:44:00Z</dcterms:created>
  <dcterms:modified xsi:type="dcterms:W3CDTF">2023-05-19T02:50:00Z</dcterms:modified>
</cp:coreProperties>
</file>