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431E62C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A96F1E">
        <w:rPr>
          <w:rStyle w:val="text"/>
        </w:rPr>
        <w:t xml:space="preserve">Jehovah </w:t>
      </w:r>
      <w:proofErr w:type="spellStart"/>
      <w:r w:rsidR="00A96F1E">
        <w:rPr>
          <w:rStyle w:val="text"/>
        </w:rPr>
        <w:t>reigneth</w:t>
      </w:r>
      <w:proofErr w:type="spellEnd"/>
      <w:r w:rsidR="00A96F1E">
        <w:rPr>
          <w:rStyle w:val="text"/>
        </w:rPr>
        <w:t xml:space="preserve">; He is clothed with </w:t>
      </w:r>
      <w:proofErr w:type="gramStart"/>
      <w:r w:rsidR="00A96F1E">
        <w:rPr>
          <w:rStyle w:val="text"/>
        </w:rPr>
        <w:t>majesty;</w:t>
      </w:r>
      <w:proofErr w:type="gramEnd"/>
    </w:p>
    <w:p w14:paraId="127B7D82" w14:textId="7FC16F72" w:rsidR="00D21FFC" w:rsidRDefault="00A96F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Jehovah is clothed with strength; He hath girded Himself therewith:</w:t>
      </w:r>
    </w:p>
    <w:p w14:paraId="0501BC65" w14:textId="3ADD56DC" w:rsidR="00A96F1E" w:rsidRPr="009A458C" w:rsidRDefault="00A96F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world also is established, that it cannot be moved.</w:t>
      </w:r>
    </w:p>
    <w:p w14:paraId="268A995A" w14:textId="585A05DF" w:rsidR="00D21FFC" w:rsidRPr="00A96F1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96F1E">
        <w:rPr>
          <w:rStyle w:val="text"/>
          <w:b/>
          <w:bCs/>
          <w:vertAlign w:val="superscript"/>
        </w:rPr>
        <w:t xml:space="preserve">2 </w:t>
      </w:r>
      <w:r w:rsidR="00A96F1E" w:rsidRPr="00A96F1E">
        <w:rPr>
          <w:rStyle w:val="text"/>
          <w:b/>
          <w:bCs/>
        </w:rPr>
        <w:t>Thy throne is established of old:</w:t>
      </w:r>
    </w:p>
    <w:p w14:paraId="2E29E338" w14:textId="10A00E96" w:rsidR="00D21FFC" w:rsidRPr="009A458C" w:rsidRDefault="00A96F1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96F1E">
        <w:rPr>
          <w:rStyle w:val="text"/>
          <w:b/>
          <w:bCs/>
        </w:rPr>
        <w:t>Thou art from everlasting.</w:t>
      </w:r>
    </w:p>
    <w:p w14:paraId="17FEA6CD" w14:textId="675C4A69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A96F1E">
        <w:rPr>
          <w:rStyle w:val="text"/>
        </w:rPr>
        <w:t xml:space="preserve">The floods have </w:t>
      </w:r>
      <w:proofErr w:type="gramStart"/>
      <w:r w:rsidR="00A96F1E">
        <w:rPr>
          <w:rStyle w:val="text"/>
        </w:rPr>
        <w:t>lifted up</w:t>
      </w:r>
      <w:proofErr w:type="gramEnd"/>
      <w:r w:rsidR="00A96F1E">
        <w:rPr>
          <w:rStyle w:val="text"/>
        </w:rPr>
        <w:t>, O Jehovah,</w:t>
      </w:r>
    </w:p>
    <w:p w14:paraId="1F51B694" w14:textId="5A9F87A4" w:rsidR="00D21FFC" w:rsidRDefault="00A96F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floods have lifted up their </w:t>
      </w:r>
      <w:proofErr w:type="gramStart"/>
      <w:r>
        <w:rPr>
          <w:rStyle w:val="text"/>
        </w:rPr>
        <w:t>voice;</w:t>
      </w:r>
      <w:proofErr w:type="gramEnd"/>
    </w:p>
    <w:p w14:paraId="5D45FFA5" w14:textId="35239531" w:rsidR="00A96F1E" w:rsidRPr="009A458C" w:rsidRDefault="00A96F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floods </w:t>
      </w:r>
      <w:proofErr w:type="gramStart"/>
      <w:r>
        <w:rPr>
          <w:rStyle w:val="text"/>
        </w:rPr>
        <w:t>lift up</w:t>
      </w:r>
      <w:proofErr w:type="gramEnd"/>
      <w:r>
        <w:rPr>
          <w:rStyle w:val="text"/>
        </w:rPr>
        <w:t xml:space="preserve"> their waves.</w:t>
      </w:r>
    </w:p>
    <w:p w14:paraId="1CD616C5" w14:textId="311F40E2" w:rsidR="00D21FFC" w:rsidRPr="008F0EB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F0EBE">
        <w:rPr>
          <w:rStyle w:val="text"/>
          <w:b/>
          <w:bCs/>
          <w:vertAlign w:val="superscript"/>
        </w:rPr>
        <w:t xml:space="preserve">4 </w:t>
      </w:r>
      <w:r w:rsidR="00A96F1E" w:rsidRPr="008F0EBE">
        <w:rPr>
          <w:rStyle w:val="text"/>
          <w:b/>
          <w:bCs/>
        </w:rPr>
        <w:t>Above the voices of many waters,</w:t>
      </w:r>
    </w:p>
    <w:p w14:paraId="5C345696" w14:textId="1708EDE7" w:rsidR="00D21FFC" w:rsidRPr="008F0EBE" w:rsidRDefault="00A96F1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F0EBE">
        <w:rPr>
          <w:rStyle w:val="text"/>
          <w:b/>
          <w:bCs/>
        </w:rPr>
        <w:t>The mighty breakers of the sea,</w:t>
      </w:r>
    </w:p>
    <w:p w14:paraId="15A4EDF2" w14:textId="4C9B7B8D" w:rsidR="00A96F1E" w:rsidRPr="009A458C" w:rsidRDefault="00A96F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0EBE">
        <w:rPr>
          <w:rStyle w:val="text"/>
          <w:b/>
          <w:bCs/>
        </w:rPr>
        <w:t>Jehovah on high is mighty.</w:t>
      </w:r>
    </w:p>
    <w:p w14:paraId="5EEA9C38" w14:textId="03DFB8C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A96F1E">
        <w:rPr>
          <w:rStyle w:val="text"/>
        </w:rPr>
        <w:t>Thy testimonies are very sure:</w:t>
      </w:r>
    </w:p>
    <w:p w14:paraId="3CC3CC2E" w14:textId="38BF6023" w:rsidR="00D21FFC" w:rsidRPr="008F0EB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8F0EBE">
        <w:rPr>
          <w:rStyle w:val="text"/>
        </w:rPr>
        <w:t>:</w:t>
      </w:r>
      <w:r w:rsidR="008F0EBE">
        <w:rPr>
          <w:rStyle w:val="text"/>
        </w:rPr>
        <w:tab/>
      </w:r>
      <w:r w:rsidR="008F0EBE" w:rsidRPr="008F0EBE">
        <w:rPr>
          <w:rStyle w:val="text"/>
          <w:b/>
          <w:bCs/>
        </w:rPr>
        <w:t>Holiness becometh Thy house,</w:t>
      </w:r>
    </w:p>
    <w:p w14:paraId="3E7CDA07" w14:textId="20D7F602" w:rsidR="00D21FFC" w:rsidRPr="009A458C" w:rsidRDefault="008F0EB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0EBE">
        <w:rPr>
          <w:rStyle w:val="text"/>
          <w:b/>
          <w:bCs/>
        </w:rPr>
        <w:t>O Jehovah, for evermore.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874838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3394F">
      <w:rPr>
        <w:rFonts w:ascii="Times New Roman" w:hAnsi="Times New Roman" w:cs="Times New Roman"/>
        <w:b/>
        <w:bCs/>
        <w:sz w:val="28"/>
        <w:szCs w:val="28"/>
        <w:u w:val="single"/>
      </w:rPr>
      <w:t>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E2247"/>
    <w:rsid w:val="000E4A3C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3394F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0EBE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96F1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9600A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2023-09-02T15:11:00Z</dcterms:created>
  <dcterms:modified xsi:type="dcterms:W3CDTF">2023-09-02T15:17:00Z</dcterms:modified>
</cp:coreProperties>
</file>