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718845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8112F0">
        <w:rPr>
          <w:rStyle w:val="text"/>
        </w:rPr>
        <w:t xml:space="preserve">O sing unto the </w:t>
      </w:r>
      <w:r w:rsidR="008112F0">
        <w:rPr>
          <w:rStyle w:val="small-caps"/>
          <w:smallCaps/>
        </w:rPr>
        <w:t>Lord</w:t>
      </w:r>
      <w:r w:rsidR="008112F0">
        <w:rPr>
          <w:rStyle w:val="text"/>
        </w:rPr>
        <w:t xml:space="preserve"> a new song; for He hath done </w:t>
      </w:r>
      <w:proofErr w:type="spellStart"/>
      <w:r w:rsidR="008112F0">
        <w:rPr>
          <w:rStyle w:val="text"/>
        </w:rPr>
        <w:t>marvellous</w:t>
      </w:r>
      <w:proofErr w:type="spellEnd"/>
      <w:r w:rsidR="008112F0">
        <w:rPr>
          <w:rStyle w:val="text"/>
        </w:rPr>
        <w:t xml:space="preserve"> things: His right hand, and </w:t>
      </w:r>
      <w:proofErr w:type="gramStart"/>
      <w:r w:rsidR="008112F0">
        <w:rPr>
          <w:rStyle w:val="text"/>
        </w:rPr>
        <w:t>His</w:t>
      </w:r>
      <w:proofErr w:type="gramEnd"/>
      <w:r w:rsidR="008112F0">
        <w:rPr>
          <w:rStyle w:val="text"/>
        </w:rPr>
        <w:t xml:space="preserve"> holy arm, hath gotten Him the victory.</w:t>
      </w:r>
    </w:p>
    <w:p w14:paraId="7D3B180A" w14:textId="0298E89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112F0">
        <w:rPr>
          <w:rStyle w:val="text"/>
          <w:b/>
          <w:bCs/>
          <w:vertAlign w:val="superscript"/>
        </w:rPr>
        <w:t xml:space="preserve">2 </w:t>
      </w:r>
      <w:r w:rsidR="008112F0" w:rsidRPr="008112F0">
        <w:rPr>
          <w:rStyle w:val="text"/>
          <w:b/>
          <w:bCs/>
        </w:rPr>
        <w:t xml:space="preserve">The </w:t>
      </w:r>
      <w:r w:rsidR="008112F0" w:rsidRPr="008112F0">
        <w:rPr>
          <w:rStyle w:val="small-caps"/>
          <w:b/>
          <w:bCs/>
          <w:smallCaps/>
        </w:rPr>
        <w:t>Lord</w:t>
      </w:r>
      <w:r w:rsidR="008112F0" w:rsidRPr="008112F0">
        <w:rPr>
          <w:rStyle w:val="text"/>
          <w:b/>
          <w:bCs/>
        </w:rPr>
        <w:t xml:space="preserve"> hath made known His salvation: His righteousness hath He openly shewed in the sight of the heathen.</w:t>
      </w:r>
    </w:p>
    <w:p w14:paraId="7403EC11" w14:textId="3F1F1E7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112F0">
        <w:rPr>
          <w:rStyle w:val="text"/>
        </w:rPr>
        <w:t>He hath remembered His mercy and His truth toward the house of Israel: all the ends of the earth have seen the salvation of our God.</w:t>
      </w:r>
    </w:p>
    <w:p w14:paraId="4ECB23B5" w14:textId="27E013D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112F0">
        <w:rPr>
          <w:rStyle w:val="text"/>
          <w:b/>
          <w:bCs/>
          <w:vertAlign w:val="superscript"/>
        </w:rPr>
        <w:t xml:space="preserve">4 </w:t>
      </w:r>
      <w:r w:rsidR="008112F0" w:rsidRPr="008112F0">
        <w:rPr>
          <w:rStyle w:val="text"/>
          <w:b/>
          <w:bCs/>
        </w:rPr>
        <w:t xml:space="preserve">Make a joyful noise unto the </w:t>
      </w:r>
      <w:r w:rsidR="008112F0" w:rsidRPr="008112F0">
        <w:rPr>
          <w:rStyle w:val="small-caps"/>
          <w:b/>
          <w:bCs/>
          <w:smallCaps/>
        </w:rPr>
        <w:t>Lord</w:t>
      </w:r>
      <w:r w:rsidR="008112F0" w:rsidRPr="008112F0">
        <w:rPr>
          <w:rStyle w:val="text"/>
          <w:b/>
          <w:bCs/>
        </w:rPr>
        <w:t>, all the earth: make a loud noise, and rejoice, and sing praise.</w:t>
      </w:r>
    </w:p>
    <w:p w14:paraId="5A50B043" w14:textId="5A653B4D" w:rsidR="00FC3DEA" w:rsidRPr="009A458C" w:rsidRDefault="00F518B9" w:rsidP="008112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8112F0">
        <w:rPr>
          <w:rStyle w:val="text"/>
        </w:rPr>
        <w:t xml:space="preserve">Sing unto the </w:t>
      </w:r>
      <w:r w:rsidR="008112F0">
        <w:rPr>
          <w:rStyle w:val="small-caps"/>
          <w:smallCaps/>
        </w:rPr>
        <w:t>Lord</w:t>
      </w:r>
      <w:r w:rsidR="008112F0">
        <w:rPr>
          <w:rStyle w:val="text"/>
        </w:rPr>
        <w:t xml:space="preserve"> with the harp; with the harp, and the voice of a psalm.</w:t>
      </w:r>
    </w:p>
    <w:p w14:paraId="242A9303" w14:textId="78A0D4E8" w:rsidR="00FC3DEA" w:rsidRPr="009A458C" w:rsidRDefault="00FC3DEA" w:rsidP="008112F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112F0">
        <w:rPr>
          <w:rStyle w:val="text"/>
          <w:b/>
          <w:bCs/>
          <w:vertAlign w:val="superscript"/>
        </w:rPr>
        <w:t xml:space="preserve">6 </w:t>
      </w:r>
      <w:r w:rsidR="008112F0" w:rsidRPr="008112F0">
        <w:rPr>
          <w:rStyle w:val="text"/>
          <w:b/>
          <w:bCs/>
        </w:rPr>
        <w:t xml:space="preserve">With trumpets and sound of cornet make a joyful noise before the </w:t>
      </w:r>
      <w:r w:rsidR="008112F0" w:rsidRPr="008112F0">
        <w:rPr>
          <w:rStyle w:val="small-caps"/>
          <w:b/>
          <w:bCs/>
          <w:smallCaps/>
        </w:rPr>
        <w:t>Lord</w:t>
      </w:r>
      <w:r w:rsidR="008112F0" w:rsidRPr="008112F0">
        <w:rPr>
          <w:rStyle w:val="text"/>
          <w:b/>
          <w:bCs/>
        </w:rPr>
        <w:t>, the King.</w:t>
      </w:r>
    </w:p>
    <w:p w14:paraId="687B2C0E" w14:textId="4D14C39D" w:rsidR="00FC3DEA" w:rsidRPr="009A458C" w:rsidRDefault="00F518B9" w:rsidP="008112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8112F0">
        <w:rPr>
          <w:rStyle w:val="text"/>
        </w:rPr>
        <w:t>Let the sea roar, and the fulness thereof; the world, and they that dwell therein.</w:t>
      </w:r>
    </w:p>
    <w:p w14:paraId="2DD19093" w14:textId="28967CA0" w:rsidR="006C15E1" w:rsidRPr="006C15E1" w:rsidRDefault="00FC3DEA" w:rsidP="008112F0">
      <w:pPr>
        <w:pStyle w:val="NormalWeb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112F0">
        <w:rPr>
          <w:rStyle w:val="text"/>
          <w:b/>
          <w:bCs/>
          <w:vertAlign w:val="superscript"/>
        </w:rPr>
        <w:t xml:space="preserve">8 </w:t>
      </w:r>
      <w:r w:rsidR="008112F0" w:rsidRPr="008112F0">
        <w:rPr>
          <w:rStyle w:val="text"/>
          <w:b/>
          <w:bCs/>
        </w:rPr>
        <w:t>Let the floods clap their hands: let the hills be joyful together</w:t>
      </w:r>
      <w:r w:rsidR="008112F0">
        <w:rPr>
          <w:rStyle w:val="text"/>
          <w:b/>
          <w:bCs/>
        </w:rPr>
        <w:t xml:space="preserve"> </w:t>
      </w:r>
      <w:r w:rsidR="008112F0" w:rsidRPr="008112F0">
        <w:rPr>
          <w:rStyle w:val="text"/>
          <w:b/>
          <w:bCs/>
          <w:vertAlign w:val="superscript"/>
        </w:rPr>
        <w:t>9 </w:t>
      </w:r>
      <w:r w:rsidR="008112F0" w:rsidRPr="008112F0">
        <w:rPr>
          <w:rStyle w:val="text"/>
          <w:b/>
          <w:bCs/>
        </w:rPr>
        <w:t xml:space="preserve">Before the </w:t>
      </w:r>
      <w:r w:rsidR="008112F0" w:rsidRPr="008112F0">
        <w:rPr>
          <w:rStyle w:val="small-caps"/>
          <w:b/>
          <w:bCs/>
          <w:smallCaps/>
        </w:rPr>
        <w:t>Lord</w:t>
      </w:r>
      <w:r w:rsidR="008112F0" w:rsidRPr="008112F0">
        <w:rPr>
          <w:rStyle w:val="text"/>
          <w:b/>
          <w:bCs/>
        </w:rPr>
        <w:t>; for He cometh to judge the earth: with righteousness shall He judge the world, and the people with equity.</w:t>
      </w: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9DEA99C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112F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12F0"/>
    <w:rsid w:val="008142CB"/>
    <w:rsid w:val="0083487E"/>
    <w:rsid w:val="00851578"/>
    <w:rsid w:val="00887A6C"/>
    <w:rsid w:val="008E557A"/>
    <w:rsid w:val="009252C0"/>
    <w:rsid w:val="00945D7D"/>
    <w:rsid w:val="009470A4"/>
    <w:rsid w:val="0097311C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9507D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81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2023-09-02T22:33:00Z</dcterms:created>
  <dcterms:modified xsi:type="dcterms:W3CDTF">2023-09-02T22:38:00Z</dcterms:modified>
</cp:coreProperties>
</file>